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8A" w:rsidRPr="00CD0432" w:rsidRDefault="00076A8A" w:rsidP="00076A8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432">
        <w:rPr>
          <w:rFonts w:ascii="Times New Roman" w:hAnsi="Times New Roman" w:cs="Times New Roman"/>
          <w:b/>
          <w:sz w:val="28"/>
          <w:szCs w:val="28"/>
        </w:rPr>
        <w:t>Подготовка и защита проекта</w:t>
      </w:r>
    </w:p>
    <w:p w:rsidR="00076A8A" w:rsidRPr="00076A8A" w:rsidRDefault="00076A8A" w:rsidP="00076A8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F334E">
        <w:rPr>
          <w:rFonts w:ascii="Times New Roman" w:hAnsi="Times New Roman" w:cs="Times New Roman"/>
          <w:sz w:val="28"/>
          <w:szCs w:val="28"/>
        </w:rPr>
        <w:t>Примерная тематика</w:t>
      </w:r>
      <w:r w:rsidR="00704C19">
        <w:rPr>
          <w:rFonts w:ascii="Times New Roman" w:hAnsi="Times New Roman" w:cs="Times New Roman"/>
          <w:sz w:val="28"/>
          <w:szCs w:val="28"/>
        </w:rPr>
        <w:t xml:space="preserve"> итоговых работ</w:t>
      </w:r>
    </w:p>
    <w:p w:rsidR="00076A8A" w:rsidRPr="00901CC9" w:rsidRDefault="00076A8A" w:rsidP="00076A8A">
      <w:pPr>
        <w:pStyle w:val="a3"/>
        <w:numPr>
          <w:ilvl w:val="0"/>
          <w:numId w:val="1"/>
        </w:numPr>
        <w:tabs>
          <w:tab w:val="left" w:pos="1072"/>
        </w:tabs>
        <w:spacing w:after="0" w:line="360" w:lineRule="auto"/>
        <w:ind w:left="80" w:firstLine="567"/>
        <w:jc w:val="both"/>
        <w:rPr>
          <w:color w:val="auto"/>
        </w:rPr>
      </w:pPr>
      <w:r w:rsidRPr="00901CC9">
        <w:rPr>
          <w:color w:val="auto"/>
          <w:lang w:val="ru-RU"/>
        </w:rPr>
        <w:t xml:space="preserve">Формирование </w:t>
      </w:r>
      <w:proofErr w:type="spellStart"/>
      <w:r w:rsidRPr="00901CC9">
        <w:rPr>
          <w:color w:val="auto"/>
          <w:lang w:val="ru-RU"/>
        </w:rPr>
        <w:t>метапредметных</w:t>
      </w:r>
      <w:proofErr w:type="spellEnd"/>
      <w:r>
        <w:rPr>
          <w:color w:val="auto"/>
          <w:lang w:val="ru-RU"/>
        </w:rPr>
        <w:t xml:space="preserve"> </w:t>
      </w:r>
      <w:r w:rsidRPr="00901CC9">
        <w:rPr>
          <w:color w:val="auto"/>
          <w:lang w:val="ru-RU"/>
        </w:rPr>
        <w:t>результатов обучающихся на уроке физической культуры.</w:t>
      </w:r>
      <w:r w:rsidR="00704C19">
        <w:rPr>
          <w:color w:val="auto"/>
          <w:lang w:val="ru-RU"/>
        </w:rPr>
        <w:t xml:space="preserve"> (М</w:t>
      </w:r>
      <w:r>
        <w:rPr>
          <w:color w:val="auto"/>
          <w:lang w:val="ru-RU"/>
        </w:rPr>
        <w:t>етодические материалы к уроку «Физическая культура»)</w:t>
      </w:r>
    </w:p>
    <w:p w:rsidR="00076A8A" w:rsidRPr="00901CC9" w:rsidRDefault="00076A8A" w:rsidP="00076A8A">
      <w:pPr>
        <w:pStyle w:val="a3"/>
        <w:numPr>
          <w:ilvl w:val="0"/>
          <w:numId w:val="1"/>
        </w:numPr>
        <w:tabs>
          <w:tab w:val="left" w:pos="1072"/>
        </w:tabs>
        <w:spacing w:after="0" w:line="360" w:lineRule="auto"/>
        <w:ind w:left="80" w:firstLine="567"/>
        <w:jc w:val="both"/>
        <w:rPr>
          <w:color w:val="auto"/>
        </w:rPr>
      </w:pPr>
      <w:r w:rsidRPr="00901CC9">
        <w:rPr>
          <w:color w:val="auto"/>
          <w:lang w:val="ru-RU"/>
        </w:rPr>
        <w:t xml:space="preserve">Формирование </w:t>
      </w:r>
      <w:proofErr w:type="spellStart"/>
      <w:r w:rsidRPr="00901CC9">
        <w:rPr>
          <w:color w:val="auto"/>
          <w:lang w:val="ru-RU"/>
        </w:rPr>
        <w:t>метапредметных</w:t>
      </w:r>
      <w:proofErr w:type="spellEnd"/>
      <w:r w:rsidRPr="00901CC9">
        <w:rPr>
          <w:color w:val="auto"/>
          <w:lang w:val="ru-RU"/>
        </w:rPr>
        <w:t xml:space="preserve"> результатов обучающихся во внеурочной деятельности спортивно-оздоровительного направл</w:t>
      </w:r>
      <w:r w:rsidRPr="00901CC9">
        <w:rPr>
          <w:color w:val="auto"/>
          <w:lang w:val="ru-RU"/>
        </w:rPr>
        <w:t>е</w:t>
      </w:r>
      <w:r w:rsidRPr="00901CC9">
        <w:rPr>
          <w:color w:val="auto"/>
          <w:lang w:val="ru-RU"/>
        </w:rPr>
        <w:t>ния.</w:t>
      </w:r>
      <w:r w:rsidR="00704C19">
        <w:rPr>
          <w:color w:val="auto"/>
          <w:lang w:val="ru-RU"/>
        </w:rPr>
        <w:t xml:space="preserve"> (Р</w:t>
      </w:r>
      <w:r>
        <w:rPr>
          <w:color w:val="auto"/>
          <w:lang w:val="ru-RU"/>
        </w:rPr>
        <w:t>абочие программы внеурочной деятельности, сценарии мероприятий по внеурочной деятельности)</w:t>
      </w:r>
    </w:p>
    <w:p w:rsidR="00076A8A" w:rsidRPr="00901CC9" w:rsidRDefault="00076A8A" w:rsidP="00076A8A">
      <w:pPr>
        <w:pStyle w:val="a3"/>
        <w:numPr>
          <w:ilvl w:val="0"/>
          <w:numId w:val="1"/>
        </w:numPr>
        <w:tabs>
          <w:tab w:val="left" w:pos="1072"/>
        </w:tabs>
        <w:spacing w:after="0" w:line="360" w:lineRule="auto"/>
        <w:ind w:left="80" w:firstLine="567"/>
        <w:jc w:val="both"/>
        <w:rPr>
          <w:color w:val="auto"/>
        </w:rPr>
      </w:pPr>
      <w:r w:rsidRPr="00901CC9">
        <w:rPr>
          <w:color w:val="auto"/>
          <w:lang w:val="ru-RU"/>
        </w:rPr>
        <w:t>Проектная деятельность на уроке (внеурочных занятиях) по физической кул</w:t>
      </w:r>
      <w:r w:rsidRPr="00901CC9">
        <w:rPr>
          <w:color w:val="auto"/>
          <w:lang w:val="ru-RU"/>
        </w:rPr>
        <w:t>ь</w:t>
      </w:r>
      <w:r w:rsidRPr="00901CC9">
        <w:rPr>
          <w:color w:val="auto"/>
          <w:lang w:val="ru-RU"/>
        </w:rPr>
        <w:t>туре</w:t>
      </w:r>
      <w:proofErr w:type="gramStart"/>
      <w:r w:rsidRPr="00901CC9">
        <w:rPr>
          <w:color w:val="auto"/>
          <w:lang w:val="ru-RU"/>
        </w:rPr>
        <w:t>.</w:t>
      </w:r>
      <w:proofErr w:type="gramEnd"/>
      <w:r w:rsidR="00704C19">
        <w:rPr>
          <w:color w:val="auto"/>
          <w:lang w:val="ru-RU"/>
        </w:rPr>
        <w:t xml:space="preserve"> (П</w:t>
      </w:r>
      <w:r>
        <w:rPr>
          <w:color w:val="auto"/>
          <w:lang w:val="ru-RU"/>
        </w:rPr>
        <w:t>роектная деятельность</w:t>
      </w:r>
      <w:r w:rsidR="00704C19">
        <w:rPr>
          <w:color w:val="auto"/>
          <w:lang w:val="ru-RU"/>
        </w:rPr>
        <w:t xml:space="preserve"> с </w:t>
      </w:r>
      <w:proofErr w:type="gramStart"/>
      <w:r w:rsidR="00704C19">
        <w:rPr>
          <w:color w:val="auto"/>
          <w:lang w:val="ru-RU"/>
        </w:rPr>
        <w:t>обучающими</w:t>
      </w:r>
      <w:r>
        <w:rPr>
          <w:color w:val="auto"/>
          <w:lang w:val="ru-RU"/>
        </w:rPr>
        <w:t>ся</w:t>
      </w:r>
      <w:proofErr w:type="gramEnd"/>
      <w:r w:rsidR="00704C19">
        <w:rPr>
          <w:color w:val="auto"/>
          <w:lang w:val="ru-RU"/>
        </w:rPr>
        <w:t>)</w:t>
      </w:r>
    </w:p>
    <w:p w:rsidR="00076A8A" w:rsidRPr="00901CC9" w:rsidRDefault="00076A8A" w:rsidP="00076A8A">
      <w:pPr>
        <w:pStyle w:val="a3"/>
        <w:numPr>
          <w:ilvl w:val="0"/>
          <w:numId w:val="1"/>
        </w:numPr>
        <w:tabs>
          <w:tab w:val="left" w:pos="1072"/>
        </w:tabs>
        <w:spacing w:after="0" w:line="360" w:lineRule="auto"/>
        <w:ind w:left="80" w:firstLine="567"/>
        <w:jc w:val="both"/>
        <w:rPr>
          <w:color w:val="auto"/>
        </w:rPr>
      </w:pPr>
      <w:r w:rsidRPr="00901CC9">
        <w:rPr>
          <w:color w:val="auto"/>
        </w:rPr>
        <w:t xml:space="preserve">Использование </w:t>
      </w:r>
      <w:proofErr w:type="spellStart"/>
      <w:r w:rsidRPr="00901CC9">
        <w:rPr>
          <w:color w:val="auto"/>
        </w:rPr>
        <w:t>кейс-технологии</w:t>
      </w:r>
      <w:proofErr w:type="spellEnd"/>
      <w:r w:rsidRPr="00901CC9">
        <w:rPr>
          <w:color w:val="auto"/>
        </w:rPr>
        <w:t xml:space="preserve"> </w:t>
      </w:r>
      <w:r w:rsidRPr="00901CC9">
        <w:rPr>
          <w:color w:val="auto"/>
          <w:lang w:val="ru-RU"/>
        </w:rPr>
        <w:t>на уроках (внеурочной деятельности) по физ</w:t>
      </w:r>
      <w:r w:rsidRPr="00901CC9">
        <w:rPr>
          <w:color w:val="auto"/>
          <w:lang w:val="ru-RU"/>
        </w:rPr>
        <w:t>и</w:t>
      </w:r>
      <w:r w:rsidRPr="00901CC9">
        <w:rPr>
          <w:color w:val="auto"/>
          <w:lang w:val="ru-RU"/>
        </w:rPr>
        <w:t>ческой культуре</w:t>
      </w:r>
      <w:r w:rsidRPr="00901CC9">
        <w:rPr>
          <w:color w:val="auto"/>
        </w:rPr>
        <w:t>.</w:t>
      </w:r>
      <w:r w:rsidR="00704C19">
        <w:rPr>
          <w:color w:val="auto"/>
          <w:lang w:val="ru-RU"/>
        </w:rPr>
        <w:t xml:space="preserve"> (методические разработки к урокам)</w:t>
      </w:r>
    </w:p>
    <w:p w:rsidR="00076A8A" w:rsidRPr="00901CC9" w:rsidRDefault="00076A8A" w:rsidP="00076A8A">
      <w:pPr>
        <w:pStyle w:val="a3"/>
        <w:numPr>
          <w:ilvl w:val="0"/>
          <w:numId w:val="1"/>
        </w:numPr>
        <w:tabs>
          <w:tab w:val="left" w:pos="1072"/>
        </w:tabs>
        <w:spacing w:after="0" w:line="360" w:lineRule="auto"/>
        <w:ind w:left="80" w:firstLine="567"/>
        <w:jc w:val="both"/>
        <w:rPr>
          <w:color w:val="auto"/>
        </w:rPr>
      </w:pPr>
      <w:r w:rsidRPr="00901CC9">
        <w:rPr>
          <w:color w:val="auto"/>
          <w:lang w:val="ru-RU"/>
        </w:rPr>
        <w:t>Организация физической подготовки школьников к выполнению нормативов ВФСК ГТО как способа реализации требований ФГОС ОО по предмету «Физическая культура»</w:t>
      </w:r>
      <w:proofErr w:type="gramStart"/>
      <w:r w:rsidRPr="00901CC9">
        <w:rPr>
          <w:color w:val="auto"/>
          <w:lang w:val="ru-RU"/>
        </w:rPr>
        <w:t>.</w:t>
      </w:r>
      <w:proofErr w:type="gramEnd"/>
      <w:r w:rsidR="00704C19">
        <w:rPr>
          <w:color w:val="auto"/>
          <w:lang w:val="ru-RU"/>
        </w:rPr>
        <w:t xml:space="preserve"> (Рабочие программы  по предмету  и внеурочной деятельности с включением элементов подготовки к  ВФСК ГТО)</w:t>
      </w:r>
    </w:p>
    <w:p w:rsidR="00076A8A" w:rsidRPr="00901CC9" w:rsidRDefault="00076A8A" w:rsidP="00076A8A">
      <w:pPr>
        <w:pStyle w:val="a3"/>
        <w:numPr>
          <w:ilvl w:val="0"/>
          <w:numId w:val="1"/>
        </w:numPr>
        <w:tabs>
          <w:tab w:val="left" w:pos="1072"/>
        </w:tabs>
        <w:spacing w:after="0" w:line="360" w:lineRule="auto"/>
        <w:ind w:left="80" w:firstLine="567"/>
        <w:jc w:val="both"/>
        <w:rPr>
          <w:color w:val="auto"/>
        </w:rPr>
      </w:pPr>
      <w:r w:rsidRPr="00901CC9">
        <w:rPr>
          <w:color w:val="auto"/>
          <w:lang w:val="ru-RU"/>
        </w:rPr>
        <w:t>Современные образовательные технологии в работе учителя физической культуры с детьми с особыми потребностями в образовании (одаре</w:t>
      </w:r>
      <w:r w:rsidRPr="00901CC9">
        <w:rPr>
          <w:color w:val="auto"/>
          <w:lang w:val="ru-RU"/>
        </w:rPr>
        <w:t>н</w:t>
      </w:r>
      <w:r w:rsidRPr="00901CC9">
        <w:rPr>
          <w:color w:val="auto"/>
          <w:lang w:val="ru-RU"/>
        </w:rPr>
        <w:t>ные дети, дети с ОВЗ)</w:t>
      </w:r>
      <w:proofErr w:type="gramStart"/>
      <w:r w:rsidRPr="00901CC9">
        <w:rPr>
          <w:color w:val="auto"/>
          <w:lang w:val="ru-RU"/>
        </w:rPr>
        <w:t>.</w:t>
      </w:r>
      <w:proofErr w:type="gramEnd"/>
      <w:r w:rsidR="00704C19">
        <w:rPr>
          <w:color w:val="auto"/>
          <w:lang w:val="ru-RU"/>
        </w:rPr>
        <w:t xml:space="preserve"> (Рабочие программы по предмету, методические разработки к урокам)</w:t>
      </w:r>
    </w:p>
    <w:p w:rsidR="00076A8A" w:rsidRPr="008B1BA0" w:rsidRDefault="00076A8A" w:rsidP="00076A8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  <w:lang/>
        </w:rPr>
      </w:pPr>
    </w:p>
    <w:p w:rsidR="00076A8A" w:rsidRPr="00076A8A" w:rsidRDefault="00076A8A" w:rsidP="00076A8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8A">
        <w:rPr>
          <w:rFonts w:ascii="Times New Roman" w:hAnsi="Times New Roman" w:cs="Times New Roman"/>
          <w:b/>
          <w:sz w:val="28"/>
          <w:szCs w:val="28"/>
        </w:rPr>
        <w:t>Требования к структуре и оформлению проекта</w:t>
      </w:r>
    </w:p>
    <w:p w:rsidR="00076A8A" w:rsidRPr="00076A8A" w:rsidRDefault="00076A8A" w:rsidP="00076A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A8A">
        <w:rPr>
          <w:rFonts w:ascii="Times New Roman" w:hAnsi="Times New Roman" w:cs="Times New Roman"/>
          <w:sz w:val="28"/>
          <w:szCs w:val="28"/>
        </w:rPr>
        <w:t>Объем итоговой работы должен быть не менее 10 страниц машинопи</w:t>
      </w:r>
      <w:r w:rsidRPr="00076A8A">
        <w:rPr>
          <w:rFonts w:ascii="Times New Roman" w:hAnsi="Times New Roman" w:cs="Times New Roman"/>
          <w:sz w:val="28"/>
          <w:szCs w:val="28"/>
        </w:rPr>
        <w:t>с</w:t>
      </w:r>
      <w:r w:rsidRPr="00076A8A">
        <w:rPr>
          <w:rFonts w:ascii="Times New Roman" w:hAnsi="Times New Roman" w:cs="Times New Roman"/>
          <w:sz w:val="28"/>
          <w:szCs w:val="28"/>
        </w:rPr>
        <w:t>ного текста (при групповой работе нужно прибавлять по 5 стр. на каждого участника группы).</w:t>
      </w:r>
    </w:p>
    <w:p w:rsidR="00076A8A" w:rsidRPr="00076A8A" w:rsidRDefault="00076A8A" w:rsidP="00076A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A8A">
        <w:rPr>
          <w:rFonts w:ascii="Times New Roman" w:hAnsi="Times New Roman" w:cs="Times New Roman"/>
          <w:sz w:val="28"/>
          <w:szCs w:val="28"/>
        </w:rPr>
        <w:t xml:space="preserve">Для набора текста, формул и таблиц необходимо использовать редактор </w:t>
      </w:r>
      <w:proofErr w:type="spellStart"/>
      <w:r w:rsidRPr="00076A8A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076A8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76A8A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076A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76A8A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076A8A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076A8A">
        <w:rPr>
          <w:rFonts w:ascii="Times New Roman" w:hAnsi="Times New Roman" w:cs="Times New Roman"/>
          <w:sz w:val="28"/>
          <w:szCs w:val="28"/>
        </w:rPr>
        <w:t xml:space="preserve"> 14, через 1,5 и</w:t>
      </w:r>
      <w:r w:rsidRPr="00076A8A">
        <w:rPr>
          <w:rFonts w:ascii="Times New Roman" w:hAnsi="Times New Roman" w:cs="Times New Roman"/>
          <w:sz w:val="28"/>
          <w:szCs w:val="28"/>
        </w:rPr>
        <w:t>н</w:t>
      </w:r>
      <w:r w:rsidRPr="00076A8A">
        <w:rPr>
          <w:rFonts w:ascii="Times New Roman" w:hAnsi="Times New Roman" w:cs="Times New Roman"/>
          <w:sz w:val="28"/>
          <w:szCs w:val="28"/>
        </w:rPr>
        <w:t xml:space="preserve">тервала, поля: сверху - </w:t>
      </w:r>
      <w:smartTag w:uri="urn:schemas-microsoft-com:office:smarttags" w:element="metricconverter">
        <w:smartTagPr>
          <w:attr w:name="ProductID" w:val="2,5 см"/>
        </w:smartTagPr>
        <w:r w:rsidRPr="00076A8A">
          <w:rPr>
            <w:rFonts w:ascii="Times New Roman" w:hAnsi="Times New Roman" w:cs="Times New Roman"/>
            <w:sz w:val="28"/>
            <w:szCs w:val="28"/>
          </w:rPr>
          <w:t>2,5 см</w:t>
        </w:r>
      </w:smartTag>
      <w:r w:rsidRPr="00076A8A">
        <w:rPr>
          <w:rFonts w:ascii="Times New Roman" w:hAnsi="Times New Roman" w:cs="Times New Roman"/>
          <w:sz w:val="28"/>
          <w:szCs w:val="28"/>
        </w:rPr>
        <w:t xml:space="preserve">, снизу - </w:t>
      </w:r>
      <w:smartTag w:uri="urn:schemas-microsoft-com:office:smarttags" w:element="metricconverter">
        <w:smartTagPr>
          <w:attr w:name="ProductID" w:val="2,0 см"/>
        </w:smartTagPr>
        <w:r w:rsidRPr="00076A8A">
          <w:rPr>
            <w:rFonts w:ascii="Times New Roman" w:hAnsi="Times New Roman" w:cs="Times New Roman"/>
            <w:sz w:val="28"/>
            <w:szCs w:val="28"/>
          </w:rPr>
          <w:t>2,0 см</w:t>
        </w:r>
      </w:smartTag>
      <w:r w:rsidRPr="00076A8A">
        <w:rPr>
          <w:rFonts w:ascii="Times New Roman" w:hAnsi="Times New Roman" w:cs="Times New Roman"/>
          <w:sz w:val="28"/>
          <w:szCs w:val="28"/>
        </w:rPr>
        <w:t xml:space="preserve">, слева - </w:t>
      </w:r>
      <w:smartTag w:uri="urn:schemas-microsoft-com:office:smarttags" w:element="metricconverter">
        <w:smartTagPr>
          <w:attr w:name="ProductID" w:val="3 см"/>
        </w:smartTagPr>
        <w:r w:rsidRPr="00076A8A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076A8A">
        <w:rPr>
          <w:rFonts w:ascii="Times New Roman" w:hAnsi="Times New Roman" w:cs="Times New Roman"/>
          <w:sz w:val="28"/>
          <w:szCs w:val="28"/>
        </w:rPr>
        <w:t xml:space="preserve">, справа </w:t>
      </w:r>
      <w:smartTag w:uri="urn:schemas-microsoft-com:office:smarttags" w:element="metricconverter">
        <w:smartTagPr>
          <w:attr w:name="ProductID" w:val="-1,5 см"/>
        </w:smartTagPr>
        <w:r w:rsidRPr="00076A8A">
          <w:rPr>
            <w:rFonts w:ascii="Times New Roman" w:hAnsi="Times New Roman" w:cs="Times New Roman"/>
            <w:sz w:val="28"/>
            <w:szCs w:val="28"/>
          </w:rPr>
          <w:t>-1,5 см</w:t>
        </w:r>
      </w:smartTag>
      <w:r w:rsidRPr="00076A8A">
        <w:rPr>
          <w:rFonts w:ascii="Times New Roman" w:hAnsi="Times New Roman" w:cs="Times New Roman"/>
          <w:sz w:val="28"/>
          <w:szCs w:val="28"/>
        </w:rPr>
        <w:t>., красная строка - 1,25, выравнивание по ширине.</w:t>
      </w:r>
      <w:proofErr w:type="gramEnd"/>
    </w:p>
    <w:p w:rsidR="00076A8A" w:rsidRPr="00076A8A" w:rsidRDefault="00076A8A" w:rsidP="00076A8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A8A">
        <w:rPr>
          <w:rFonts w:ascii="Times New Roman" w:hAnsi="Times New Roman" w:cs="Times New Roman"/>
          <w:sz w:val="28"/>
          <w:szCs w:val="28"/>
        </w:rPr>
        <w:lastRenderedPageBreak/>
        <w:t>Страницы нумеруют арабскими цифрами в правом верхнем углу листа, начиная с третьей страницы, где дается введение. Титульный лист и страница, на которой расположено оглавление, не нумеруются, но условно прин</w:t>
      </w:r>
      <w:r w:rsidRPr="00076A8A">
        <w:rPr>
          <w:rFonts w:ascii="Times New Roman" w:hAnsi="Times New Roman" w:cs="Times New Roman"/>
          <w:sz w:val="28"/>
          <w:szCs w:val="28"/>
        </w:rPr>
        <w:t>и</w:t>
      </w:r>
      <w:r w:rsidRPr="00076A8A">
        <w:rPr>
          <w:rFonts w:ascii="Times New Roman" w:hAnsi="Times New Roman" w:cs="Times New Roman"/>
          <w:sz w:val="28"/>
          <w:szCs w:val="28"/>
        </w:rPr>
        <w:t xml:space="preserve">маются за первую и вторую страницы. </w:t>
      </w:r>
    </w:p>
    <w:p w:rsidR="00566DD2" w:rsidRDefault="00566DD2"/>
    <w:sectPr w:rsidR="0056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5047C"/>
    <w:multiLevelType w:val="multilevel"/>
    <w:tmpl w:val="835C06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6A8A"/>
    <w:rsid w:val="00076A8A"/>
    <w:rsid w:val="00566DD2"/>
    <w:rsid w:val="0070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aliases w:val=" Знак1"/>
    <w:basedOn w:val="a"/>
    <w:link w:val="a4"/>
    <w:rsid w:val="00076A8A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/>
    </w:rPr>
  </w:style>
  <w:style w:type="character" w:customStyle="1" w:styleId="a4">
    <w:name w:val="Основной текст Знак"/>
    <w:aliases w:val=" Знак1 Знак"/>
    <w:basedOn w:val="a0"/>
    <w:link w:val="a3"/>
    <w:rsid w:val="00076A8A"/>
    <w:rPr>
      <w:rFonts w:ascii="Times New Roman" w:eastAsia="Times New Roman" w:hAnsi="Times New Roman" w:cs="Times New Roman"/>
      <w:color w:val="000000"/>
      <w:sz w:val="28"/>
      <w:szCs w:val="28"/>
      <w:lang/>
    </w:rPr>
  </w:style>
  <w:style w:type="paragraph" w:customStyle="1" w:styleId="ConsPlusNonformat">
    <w:name w:val="ConsPlusNonformat"/>
    <w:uiPriority w:val="99"/>
    <w:rsid w:val="0007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KRIPKiPRO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2016-06-02T05:17:00Z</dcterms:created>
  <dcterms:modified xsi:type="dcterms:W3CDTF">2016-06-02T05:33:00Z</dcterms:modified>
</cp:coreProperties>
</file>